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BA1" w:rsidRPr="00F60BA1" w:rsidRDefault="00F60BA1" w:rsidP="00F60BA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Cs w:val="24"/>
          <w:lang w:eastAsia="cs-CZ"/>
        </w:rPr>
      </w:pPr>
      <w:r w:rsidRPr="00F60BA1">
        <w:rPr>
          <w:rFonts w:eastAsia="Times New Roman" w:cs="Times New Roman"/>
          <w:b/>
          <w:bCs/>
          <w:kern w:val="36"/>
          <w:szCs w:val="24"/>
          <w:lang w:eastAsia="cs-CZ"/>
        </w:rPr>
        <w:t>https://www.mvcr.cz/clanek/zpravodajstvi-nouzovy-stav.aspx</w:t>
      </w:r>
    </w:p>
    <w:p w:rsidR="00F60BA1" w:rsidRPr="00F60BA1" w:rsidRDefault="00F60BA1" w:rsidP="00F60BA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</w:pPr>
      <w:r w:rsidRPr="00F60BA1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>NOUZOVÝ STAV</w:t>
      </w:r>
    </w:p>
    <w:p w:rsidR="00F60BA1" w:rsidRPr="00F60BA1" w:rsidRDefault="00F60BA1" w:rsidP="00F60BA1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cs-CZ"/>
        </w:rPr>
      </w:pPr>
      <w:r w:rsidRPr="00F60BA1">
        <w:rPr>
          <w:rFonts w:eastAsia="Times New Roman" w:cs="Times New Roman"/>
          <w:szCs w:val="24"/>
          <w:lang w:eastAsia="cs-CZ"/>
        </w:rPr>
        <w:t xml:space="preserve">Vláda ČR na návrh ministr vnitra schválila vyhlášení nouzového stavu na celém území České republiky. Nouzový stav je vyhlášen od dnešních 14 hodin na dobu 30 dnů.  </w:t>
      </w:r>
    </w:p>
    <w:p w:rsidR="00F60BA1" w:rsidRPr="00F60BA1" w:rsidRDefault="00F60BA1" w:rsidP="00F60BA1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cs-CZ"/>
        </w:rPr>
      </w:pPr>
      <w:r w:rsidRPr="00F60BA1">
        <w:rPr>
          <w:rFonts w:eastAsia="Times New Roman" w:cs="Times New Roman"/>
          <w:b/>
          <w:bCs/>
          <w:szCs w:val="24"/>
          <w:lang w:eastAsia="cs-CZ"/>
        </w:rPr>
        <w:t>Obecné informace</w:t>
      </w:r>
      <w:r w:rsidRPr="00F60BA1">
        <w:rPr>
          <w:rFonts w:eastAsia="Times New Roman" w:cs="Times New Roman"/>
          <w:szCs w:val="24"/>
          <w:lang w:eastAsia="cs-CZ"/>
        </w:rPr>
        <w:br/>
        <w:t>Nouzový stav se vyhlašuje na základě ústavního zákona č. 110/1998 Sb., o bezpečnosti České republiky.</w:t>
      </w:r>
      <w:r w:rsidRPr="00F60BA1">
        <w:rPr>
          <w:rFonts w:eastAsia="Times New Roman" w:cs="Times New Roman"/>
          <w:szCs w:val="24"/>
          <w:lang w:eastAsia="cs-CZ"/>
        </w:rPr>
        <w:br/>
      </w:r>
      <w:r w:rsidRPr="00F60BA1">
        <w:rPr>
          <w:rFonts w:eastAsia="Times New Roman" w:cs="Times New Roman"/>
          <w:szCs w:val="24"/>
          <w:lang w:eastAsia="cs-CZ"/>
        </w:rPr>
        <w:br/>
        <w:t>Nouzový stav vyhlašuje vláda ČR svým usnesením. Vláda o vyhlášení nouzového stavu neprodleně informuje Poslaneckou sněmovnu, která může vyhlášení zrušit.</w:t>
      </w:r>
      <w:r w:rsidRPr="00F60BA1">
        <w:rPr>
          <w:rFonts w:eastAsia="Times New Roman" w:cs="Times New Roman"/>
          <w:szCs w:val="24"/>
          <w:lang w:eastAsia="cs-CZ"/>
        </w:rPr>
        <w:br/>
      </w:r>
      <w:r w:rsidRPr="00F60BA1">
        <w:rPr>
          <w:rFonts w:eastAsia="Times New Roman" w:cs="Times New Roman"/>
          <w:szCs w:val="24"/>
          <w:lang w:eastAsia="cs-CZ"/>
        </w:rPr>
        <w:br/>
        <w:t>Doba trvání nouzového stavu je nejvýše 30 dnů. Prodloužit se může pouze po předchozím souhlasu Poslanecké sněmovny.</w:t>
      </w:r>
      <w:r w:rsidRPr="00F60BA1">
        <w:rPr>
          <w:rFonts w:eastAsia="Times New Roman" w:cs="Times New Roman"/>
          <w:szCs w:val="24"/>
          <w:lang w:eastAsia="cs-CZ"/>
        </w:rPr>
        <w:br/>
      </w:r>
      <w:r w:rsidRPr="00F60BA1">
        <w:rPr>
          <w:rFonts w:eastAsia="Times New Roman" w:cs="Times New Roman"/>
          <w:szCs w:val="24"/>
          <w:lang w:eastAsia="cs-CZ"/>
        </w:rPr>
        <w:br/>
        <w:t>Nouzový stav se vyhlašuje jako zákon. Vyhlášení, prodloužení a zrušení nouzového stavu se oznamuje dalšími způsoby v místě obvyklými, zejména prostřednictvím hromadných informačních prostředků a místního rozhlasu.</w:t>
      </w:r>
      <w:r w:rsidRPr="00F60BA1">
        <w:rPr>
          <w:rFonts w:eastAsia="Times New Roman" w:cs="Times New Roman"/>
          <w:szCs w:val="24"/>
          <w:lang w:eastAsia="cs-CZ"/>
        </w:rPr>
        <w:br/>
      </w:r>
      <w:r w:rsidRPr="00F60BA1">
        <w:rPr>
          <w:rFonts w:eastAsia="Times New Roman" w:cs="Times New Roman"/>
          <w:szCs w:val="24"/>
          <w:lang w:eastAsia="cs-CZ"/>
        </w:rPr>
        <w:br/>
        <w:t>V případě vyhlášení nouzového stavu mohou být dle krizového zákona č. 240/2000 Sb. na nezbytně nutnou dobu a v nezbytně nutném rozsahu omezena některá práva a svobody.</w:t>
      </w:r>
      <w:r w:rsidRPr="00F60BA1">
        <w:rPr>
          <w:rFonts w:eastAsia="Times New Roman" w:cs="Times New Roman"/>
          <w:szCs w:val="24"/>
          <w:lang w:eastAsia="cs-CZ"/>
        </w:rPr>
        <w:br/>
      </w:r>
      <w:r w:rsidRPr="00F60BA1">
        <w:rPr>
          <w:rFonts w:eastAsia="Times New Roman" w:cs="Times New Roman"/>
          <w:szCs w:val="24"/>
          <w:lang w:eastAsia="cs-CZ"/>
        </w:rPr>
        <w:br/>
        <w:t>Občanů ČR se vyhlášená krizová opatření mohou dotknout např. v povinnosti strpět zákaz vstupu, pobytu, pohybu ve vymezených objektech nebo rizikových oblastí z důvodu omezení šíření nákazy. Vyhlášená krizová opatření mohou být přijata k usměrnění spotřeby a dodávek zdravotních prostředků a léčiv a dalších věcných prostředků pro řešení situace, k přijetí opatření v dopravě, zajistí přednostní zásobování dětských, zdravotnických nebo sociálních zařízení či bezpečnostních soborů a složek IZS.</w:t>
      </w:r>
      <w:r w:rsidRPr="00F60BA1">
        <w:rPr>
          <w:rFonts w:eastAsia="Times New Roman" w:cs="Times New Roman"/>
          <w:szCs w:val="24"/>
          <w:lang w:eastAsia="cs-CZ"/>
        </w:rPr>
        <w:br/>
      </w:r>
      <w:r w:rsidRPr="00F60BA1">
        <w:rPr>
          <w:rFonts w:eastAsia="Times New Roman" w:cs="Times New Roman"/>
          <w:szCs w:val="24"/>
          <w:lang w:eastAsia="cs-CZ"/>
        </w:rPr>
        <w:br/>
      </w:r>
      <w:r w:rsidRPr="00F60BA1">
        <w:rPr>
          <w:rFonts w:eastAsia="Times New Roman" w:cs="Times New Roman"/>
          <w:b/>
          <w:bCs/>
          <w:i/>
          <w:iCs/>
          <w:szCs w:val="24"/>
          <w:lang w:eastAsia="cs-CZ"/>
        </w:rPr>
        <w:t>Konkrétní opatření budou doplněna v návaznosti na další usnesení vlády.</w:t>
      </w:r>
      <w:r w:rsidRPr="00F60BA1">
        <w:rPr>
          <w:rFonts w:eastAsia="Times New Roman" w:cs="Times New Roman"/>
          <w:b/>
          <w:bCs/>
          <w:i/>
          <w:iCs/>
          <w:szCs w:val="24"/>
          <w:lang w:eastAsia="cs-CZ"/>
        </w:rPr>
        <w:br/>
        <w:t> </w:t>
      </w:r>
      <w:r w:rsidRPr="00F60BA1">
        <w:rPr>
          <w:rFonts w:eastAsia="Times New Roman" w:cs="Times New Roman"/>
          <w:b/>
          <w:bCs/>
          <w:i/>
          <w:iCs/>
          <w:szCs w:val="24"/>
          <w:lang w:eastAsia="cs-CZ"/>
        </w:rPr>
        <w:br/>
        <w:t> </w:t>
      </w:r>
      <w:r w:rsidRPr="00F60BA1">
        <w:rPr>
          <w:rFonts w:eastAsia="Times New Roman" w:cs="Times New Roman"/>
          <w:szCs w:val="24"/>
          <w:lang w:eastAsia="cs-CZ"/>
        </w:rPr>
        <w:br/>
      </w:r>
      <w:r w:rsidRPr="00F60BA1">
        <w:rPr>
          <w:rFonts w:eastAsia="Times New Roman" w:cs="Times New Roman"/>
          <w:szCs w:val="24"/>
          <w:lang w:eastAsia="cs-CZ"/>
        </w:rPr>
        <w:br/>
        <w:t xml:space="preserve">Klára </w:t>
      </w:r>
      <w:proofErr w:type="spellStart"/>
      <w:r w:rsidRPr="00F60BA1">
        <w:rPr>
          <w:rFonts w:eastAsia="Times New Roman" w:cs="Times New Roman"/>
          <w:szCs w:val="24"/>
          <w:lang w:eastAsia="cs-CZ"/>
        </w:rPr>
        <w:t>Dlubalová</w:t>
      </w:r>
      <w:proofErr w:type="spellEnd"/>
      <w:r w:rsidRPr="00F60BA1">
        <w:rPr>
          <w:rFonts w:eastAsia="Times New Roman" w:cs="Times New Roman"/>
          <w:szCs w:val="24"/>
          <w:lang w:eastAsia="cs-CZ"/>
        </w:rPr>
        <w:br/>
        <w:t>pověřená řízením odboru tisku a public relations</w:t>
      </w:r>
    </w:p>
    <w:p w:rsidR="00BB467F" w:rsidRDefault="00BB467F"/>
    <w:p w:rsidR="00F60BA1" w:rsidRPr="00F60BA1" w:rsidRDefault="00F60BA1" w:rsidP="00F60BA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szCs w:val="24"/>
          <w:lang w:eastAsia="cs-CZ"/>
        </w:rPr>
      </w:pPr>
      <w:r w:rsidRPr="00F60BA1">
        <w:t xml:space="preserve">Převzato ze stránek Ministerstva vnitra </w:t>
      </w:r>
      <w:r w:rsidRPr="00F60BA1">
        <w:rPr>
          <w:rFonts w:eastAsia="Times New Roman" w:cs="Times New Roman"/>
          <w:bCs/>
          <w:kern w:val="36"/>
          <w:szCs w:val="24"/>
          <w:lang w:eastAsia="cs-CZ"/>
        </w:rPr>
        <w:t>https://www.mvcr.cz/clanek/zpravodajstvi-nouzovy-stav.aspx</w:t>
      </w:r>
    </w:p>
    <w:p w:rsidR="00F60BA1" w:rsidRPr="00F60BA1" w:rsidRDefault="00F60BA1">
      <w:bookmarkStart w:id="0" w:name="_GoBack"/>
      <w:bookmarkEnd w:id="0"/>
    </w:p>
    <w:sectPr w:rsidR="00F60BA1" w:rsidRPr="00F60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A1"/>
    <w:rsid w:val="00795997"/>
    <w:rsid w:val="00BB467F"/>
    <w:rsid w:val="00F6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AB08"/>
  <w15:chartTrackingRefBased/>
  <w15:docId w15:val="{9612159A-D3FB-4B8A-9C8A-A947666C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997"/>
    <w:rPr>
      <w:rFonts w:ascii="Times New Roman" w:hAnsi="Times New Roman"/>
      <w:sz w:val="24"/>
    </w:rPr>
  </w:style>
  <w:style w:type="paragraph" w:styleId="Nadpis1">
    <w:name w:val="heading 1"/>
    <w:basedOn w:val="Normln"/>
    <w:link w:val="Nadpis1Char"/>
    <w:uiPriority w:val="9"/>
    <w:qFormat/>
    <w:rsid w:val="00F60BA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0BA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60BA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60BA1"/>
    <w:rPr>
      <w:b/>
      <w:bCs/>
    </w:rPr>
  </w:style>
  <w:style w:type="character" w:styleId="Zdraznn">
    <w:name w:val="Emphasis"/>
    <w:basedOn w:val="Standardnpsmoodstavce"/>
    <w:uiPriority w:val="20"/>
    <w:qFormat/>
    <w:rsid w:val="00F60B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jochecj</dc:creator>
  <cp:keywords/>
  <dc:description/>
  <cp:lastModifiedBy>jochecj</cp:lastModifiedBy>
  <cp:revision>1</cp:revision>
  <dcterms:created xsi:type="dcterms:W3CDTF">2020-03-12T15:08:00Z</dcterms:created>
  <dcterms:modified xsi:type="dcterms:W3CDTF">2020-03-12T15:10:00Z</dcterms:modified>
</cp:coreProperties>
</file>